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7A0A1" w14:textId="77777777" w:rsidR="00BE68C1" w:rsidRPr="00BE68C1" w:rsidRDefault="00BE68C1" w:rsidP="00BE68C1">
      <w:pPr>
        <w:widowControl/>
        <w:suppressAutoHyphens w:val="0"/>
        <w:autoSpaceDN/>
        <w:rPr>
          <w:rFonts w:ascii="Arial" w:eastAsia="Times New Roman" w:hAnsi="Arial" w:cs="Arial"/>
          <w:b/>
          <w:bCs/>
          <w:i/>
          <w:iCs/>
          <w:kern w:val="0"/>
          <w:lang w:val="en-US" w:eastAsia="en-US" w:bidi="ar-SA"/>
        </w:rPr>
      </w:pPr>
      <w:r w:rsidRPr="00BE68C1">
        <w:rPr>
          <w:rFonts w:ascii="Arial" w:eastAsia="Times New Roman" w:hAnsi="Arial" w:cs="Arial"/>
          <w:b/>
          <w:bCs/>
          <w:i/>
          <w:iCs/>
          <w:color w:val="000000"/>
          <w:kern w:val="0"/>
          <w:lang w:val="en-US" w:eastAsia="en-US" w:bidi="ar-SA"/>
        </w:rPr>
        <w:t xml:space="preserve">Dosar III-E-5                      </w:t>
      </w:r>
      <w:r w:rsidRPr="00BE68C1">
        <w:rPr>
          <w:rFonts w:ascii="Arial" w:eastAsia="Times New Roman" w:hAnsi="Arial" w:cs="Arial"/>
          <w:b/>
          <w:bCs/>
          <w:i/>
          <w:iCs/>
          <w:kern w:val="0"/>
          <w:lang w:val="en-US" w:eastAsia="en-US" w:bidi="ar-SA"/>
        </w:rPr>
        <w:t xml:space="preserve">           </w:t>
      </w:r>
    </w:p>
    <w:p w14:paraId="2859F6F7" w14:textId="77777777" w:rsidR="00BE68C1" w:rsidRPr="00BE68C1" w:rsidRDefault="00BE68C1" w:rsidP="00BE68C1">
      <w:pPr>
        <w:widowControl/>
        <w:suppressAutoHyphens w:val="0"/>
        <w:autoSpaceDN/>
        <w:rPr>
          <w:rFonts w:ascii="Arial" w:eastAsia="Times New Roman" w:hAnsi="Arial" w:cs="Arial"/>
          <w:b/>
          <w:bCs/>
          <w:i/>
          <w:iCs/>
          <w:kern w:val="0"/>
          <w:lang w:val="en-US" w:eastAsia="en-US" w:bidi="ar-SA"/>
        </w:rPr>
      </w:pPr>
      <w:r w:rsidRPr="00BE68C1">
        <w:rPr>
          <w:rFonts w:ascii="Arial" w:eastAsia="Times New Roman" w:hAnsi="Arial" w:cs="Arial"/>
          <w:b/>
          <w:bCs/>
          <w:i/>
          <w:iCs/>
          <w:kern w:val="0"/>
          <w:lang w:val="en-US" w:eastAsia="en-US" w:bidi="ar-SA"/>
        </w:rPr>
        <w:t xml:space="preserve">                                                          ROMANIA</w:t>
      </w:r>
    </w:p>
    <w:p w14:paraId="1E64173B" w14:textId="77777777" w:rsidR="00BE68C1" w:rsidRPr="00BE68C1" w:rsidRDefault="00BE68C1" w:rsidP="00BE68C1">
      <w:pPr>
        <w:widowControl/>
        <w:suppressAutoHyphens w:val="0"/>
        <w:autoSpaceDN/>
        <w:rPr>
          <w:rFonts w:ascii="Arial" w:eastAsia="Times New Roman" w:hAnsi="Arial" w:cs="Arial"/>
          <w:b/>
          <w:bCs/>
          <w:i/>
          <w:iCs/>
          <w:kern w:val="0"/>
          <w:lang w:val="en-US" w:eastAsia="en-US" w:bidi="ar-SA"/>
        </w:rPr>
      </w:pPr>
      <w:r w:rsidRPr="00BE68C1">
        <w:rPr>
          <w:rFonts w:ascii="Arial" w:eastAsia="Times New Roman" w:hAnsi="Arial" w:cs="Arial"/>
          <w:b/>
          <w:bCs/>
          <w:i/>
          <w:iCs/>
          <w:kern w:val="0"/>
          <w:lang w:val="en-US" w:eastAsia="en-US" w:bidi="ar-SA"/>
        </w:rPr>
        <w:t xml:space="preserve">                                                    JUDETUL BRAILA</w:t>
      </w:r>
    </w:p>
    <w:p w14:paraId="00DC0070" w14:textId="77777777" w:rsidR="00BE68C1" w:rsidRPr="00BE68C1" w:rsidRDefault="00BE68C1" w:rsidP="00BE68C1">
      <w:pPr>
        <w:widowControl/>
        <w:suppressAutoHyphens w:val="0"/>
        <w:autoSpaceDN/>
        <w:ind w:left="2160"/>
        <w:rPr>
          <w:rFonts w:ascii="Arial" w:eastAsia="Times New Roman" w:hAnsi="Arial" w:cs="Arial"/>
          <w:b/>
          <w:bCs/>
          <w:i/>
          <w:iCs/>
          <w:kern w:val="0"/>
          <w:lang w:val="en-US" w:eastAsia="en-US" w:bidi="ar-SA"/>
        </w:rPr>
      </w:pPr>
      <w:r w:rsidRPr="00BE68C1">
        <w:rPr>
          <w:rFonts w:ascii="Arial" w:eastAsia="Times New Roman" w:hAnsi="Arial" w:cs="Arial"/>
          <w:b/>
          <w:bCs/>
          <w:i/>
          <w:iCs/>
          <w:kern w:val="0"/>
          <w:lang w:val="en-US" w:eastAsia="en-US" w:bidi="ar-SA"/>
        </w:rPr>
        <w:t xml:space="preserve">                 CONSILIUL JUDETEAN</w:t>
      </w:r>
    </w:p>
    <w:p w14:paraId="13097F8A" w14:textId="77777777" w:rsidR="00BE68C1" w:rsidRPr="00BE68C1" w:rsidRDefault="00BE68C1" w:rsidP="00BE68C1">
      <w:pPr>
        <w:widowControl/>
        <w:suppressAutoHyphens w:val="0"/>
        <w:autoSpaceDN/>
        <w:rPr>
          <w:rFonts w:ascii="Arial" w:eastAsia="Times New Roman" w:hAnsi="Arial" w:cs="Arial"/>
          <w:b/>
          <w:bCs/>
          <w:i/>
          <w:iCs/>
          <w:kern w:val="0"/>
          <w:lang w:val="en-US" w:eastAsia="en-US" w:bidi="ar-SA"/>
        </w:rPr>
      </w:pPr>
    </w:p>
    <w:p w14:paraId="6E6E831C" w14:textId="56D3CFDE" w:rsidR="00BE68C1" w:rsidRPr="00BE68C1" w:rsidRDefault="00BE68C1" w:rsidP="00BE68C1">
      <w:pPr>
        <w:widowControl/>
        <w:suppressAutoHyphens w:val="0"/>
        <w:autoSpaceDN/>
        <w:rPr>
          <w:rFonts w:ascii="Arial" w:eastAsia="Times New Roman" w:hAnsi="Arial" w:cs="Arial"/>
          <w:b/>
          <w:bCs/>
          <w:i/>
          <w:iCs/>
          <w:kern w:val="0"/>
          <w:lang w:val="en-US" w:eastAsia="en-US" w:bidi="ar-SA"/>
        </w:rPr>
      </w:pPr>
      <w:r w:rsidRPr="00BE68C1">
        <w:rPr>
          <w:rFonts w:ascii="Arial" w:eastAsia="Times New Roman" w:hAnsi="Arial" w:cs="Arial"/>
          <w:b/>
          <w:bCs/>
          <w:i/>
          <w:iCs/>
          <w:kern w:val="0"/>
          <w:lang w:val="en-US" w:eastAsia="en-US" w:bidi="ar-SA"/>
        </w:rPr>
        <w:t xml:space="preserve">                                                  HOTARAREA NR.0</w:t>
      </w:r>
      <w:r w:rsidR="007D0895">
        <w:rPr>
          <w:rFonts w:ascii="Arial" w:eastAsia="Times New Roman" w:hAnsi="Arial" w:cs="Arial"/>
          <w:b/>
          <w:bCs/>
          <w:i/>
          <w:iCs/>
          <w:kern w:val="0"/>
          <w:lang w:val="en-US" w:eastAsia="en-US" w:bidi="ar-SA"/>
        </w:rPr>
        <w:t>2</w:t>
      </w:r>
      <w:r w:rsidR="00DF0CA0">
        <w:rPr>
          <w:rFonts w:ascii="Arial" w:eastAsia="Times New Roman" w:hAnsi="Arial" w:cs="Arial"/>
          <w:b/>
          <w:bCs/>
          <w:i/>
          <w:iCs/>
          <w:kern w:val="0"/>
          <w:lang w:val="en-US" w:eastAsia="en-US" w:bidi="ar-SA"/>
        </w:rPr>
        <w:t>7</w:t>
      </w:r>
      <w:bookmarkStart w:id="0" w:name="_GoBack"/>
      <w:bookmarkEnd w:id="0"/>
    </w:p>
    <w:p w14:paraId="28198575" w14:textId="01891CFF" w:rsidR="002E2696" w:rsidRPr="002E2696" w:rsidRDefault="00BE68C1" w:rsidP="002E2696">
      <w:pPr>
        <w:widowControl/>
        <w:suppressAutoHyphens w:val="0"/>
        <w:autoSpaceDN/>
        <w:rPr>
          <w:rFonts w:ascii="Arial" w:eastAsia="Times New Roman" w:hAnsi="Arial" w:cs="Arial"/>
          <w:b/>
          <w:bCs/>
          <w:i/>
          <w:iCs/>
          <w:kern w:val="0"/>
          <w:lang w:val="en-US" w:eastAsia="en-US" w:bidi="ar-SA"/>
        </w:rPr>
      </w:pPr>
      <w:r w:rsidRPr="00BE68C1">
        <w:rPr>
          <w:rFonts w:ascii="Arial" w:eastAsia="Times New Roman" w:hAnsi="Arial" w:cs="Arial"/>
          <w:b/>
          <w:bCs/>
          <w:i/>
          <w:iCs/>
          <w:kern w:val="0"/>
          <w:lang w:val="en-US" w:eastAsia="en-US" w:bidi="ar-SA"/>
        </w:rPr>
        <w:t xml:space="preserve">                                                 din </w:t>
      </w:r>
      <w:r w:rsidR="004203FF">
        <w:rPr>
          <w:rFonts w:ascii="Arial" w:eastAsia="Times New Roman" w:hAnsi="Arial" w:cs="Arial"/>
          <w:b/>
          <w:bCs/>
          <w:i/>
          <w:iCs/>
          <w:kern w:val="0"/>
          <w:lang w:val="en-US" w:eastAsia="en-US" w:bidi="ar-SA"/>
        </w:rPr>
        <w:t>29</w:t>
      </w:r>
      <w:r w:rsidRPr="00BE68C1">
        <w:rPr>
          <w:rFonts w:ascii="Arial" w:eastAsia="Times New Roman" w:hAnsi="Arial" w:cs="Arial"/>
          <w:b/>
          <w:bCs/>
          <w:i/>
          <w:iCs/>
          <w:kern w:val="0"/>
          <w:lang w:val="en-US" w:eastAsia="en-US" w:bidi="ar-SA"/>
        </w:rPr>
        <w:t xml:space="preserve"> ianuarie 2020</w:t>
      </w:r>
    </w:p>
    <w:p w14:paraId="0343A72A" w14:textId="5570B6EC" w:rsidR="002E2696" w:rsidRDefault="002E2696" w:rsidP="006973C9">
      <w:pPr>
        <w:widowControl/>
        <w:suppressAutoHyphens w:val="0"/>
        <w:autoSpaceDN/>
        <w:jc w:val="both"/>
        <w:rPr>
          <w:rFonts w:ascii="Arial" w:eastAsia="Times New Roman" w:hAnsi="Arial" w:cs="Arial"/>
          <w:b/>
          <w:i/>
          <w:iCs/>
          <w:kern w:val="0"/>
          <w:lang w:val="fr-FR" w:eastAsia="en-US" w:bidi="ar-SA"/>
        </w:rPr>
      </w:pPr>
    </w:p>
    <w:p w14:paraId="61B62FC0" w14:textId="6038530B" w:rsidR="002E2696" w:rsidRPr="002E2696" w:rsidRDefault="002E2696" w:rsidP="002E2696">
      <w:pPr>
        <w:widowControl/>
        <w:suppressAutoHyphens w:val="0"/>
        <w:autoSpaceDN/>
        <w:ind w:left="810" w:hanging="810"/>
        <w:jc w:val="both"/>
        <w:rPr>
          <w:rFonts w:ascii="Arial" w:eastAsia="Times New Roman" w:hAnsi="Arial" w:cs="Arial"/>
          <w:b/>
          <w:bCs/>
          <w:i/>
          <w:iCs/>
          <w:kern w:val="0"/>
          <w:lang w:val="ro-RO" w:eastAsia="en-US" w:bidi="ar-SA"/>
        </w:rPr>
      </w:pPr>
      <w:r w:rsidRPr="002E2696">
        <w:rPr>
          <w:rFonts w:ascii="Arial" w:eastAsia="Times New Roman" w:hAnsi="Arial" w:cs="Arial"/>
          <w:b/>
          <w:bCs/>
          <w:i/>
          <w:iCs/>
          <w:kern w:val="0"/>
          <w:lang w:val="ro-RO" w:eastAsia="en-US" w:bidi="ar-SA"/>
        </w:rPr>
        <w:t>privind</w:t>
      </w:r>
      <w:r>
        <w:rPr>
          <w:rFonts w:ascii="Arial" w:eastAsia="Times New Roman" w:hAnsi="Arial" w:cs="Arial"/>
          <w:b/>
          <w:bCs/>
          <w:i/>
          <w:iCs/>
          <w:kern w:val="0"/>
          <w:lang w:val="ro-RO" w:eastAsia="en-US" w:bidi="ar-SA"/>
        </w:rPr>
        <w:t>:</w:t>
      </w:r>
      <w:r w:rsidRPr="002E2696">
        <w:rPr>
          <w:rFonts w:ascii="Arial" w:eastAsia="Times New Roman" w:hAnsi="Arial" w:cs="Arial"/>
          <w:b/>
          <w:bCs/>
          <w:i/>
          <w:iCs/>
          <w:kern w:val="0"/>
          <w:lang w:val="ro-RO" w:eastAsia="en-US" w:bidi="ar-SA"/>
        </w:rPr>
        <w:t>stabilirea salariilor de baza pentru functionarii publici si personalul contractual din cadrul Familiei Ocupationale ,,Administratie’’ din Directia Generala de Asistenta Sociala si Protectia Copilului Braila</w:t>
      </w:r>
    </w:p>
    <w:p w14:paraId="2552D342" w14:textId="77777777" w:rsidR="002E2696" w:rsidRPr="002E2696" w:rsidRDefault="002E2696" w:rsidP="002E2696">
      <w:pPr>
        <w:widowControl/>
        <w:suppressAutoHyphens w:val="0"/>
        <w:autoSpaceDN/>
        <w:jc w:val="center"/>
        <w:rPr>
          <w:rFonts w:ascii="Arial" w:eastAsia="Times New Roman" w:hAnsi="Arial" w:cs="Arial"/>
          <w:i/>
          <w:iCs/>
          <w:kern w:val="0"/>
          <w:lang w:val="en-US" w:eastAsia="en-US" w:bidi="ar-SA"/>
        </w:rPr>
      </w:pPr>
    </w:p>
    <w:p w14:paraId="757F6423" w14:textId="12A1E10A" w:rsidR="002E2696" w:rsidRPr="002E2696" w:rsidRDefault="002E2696" w:rsidP="00CC404E">
      <w:pPr>
        <w:widowControl/>
        <w:suppressAutoHyphens w:val="0"/>
        <w:autoSpaceDN/>
        <w:ind w:firstLine="720"/>
        <w:jc w:val="both"/>
        <w:rPr>
          <w:rFonts w:ascii="Arial" w:eastAsia="Times New Roman" w:hAnsi="Arial" w:cs="Arial"/>
          <w:i/>
          <w:iCs/>
          <w:kern w:val="0"/>
          <w:lang w:val="en-US" w:eastAsia="en-US" w:bidi="ar-SA"/>
        </w:rPr>
      </w:pPr>
      <w:r w:rsidRPr="002E2696">
        <w:rPr>
          <w:rFonts w:ascii="Arial" w:eastAsia="Times New Roman" w:hAnsi="Arial" w:cs="Arial"/>
          <w:i/>
          <w:iCs/>
          <w:kern w:val="0"/>
          <w:lang w:val="en-US" w:eastAsia="en-US" w:bidi="ar-SA"/>
        </w:rPr>
        <w:t xml:space="preserve">Consiliul Judetean Braila, intrunit in sedinta ordinara la data de </w:t>
      </w:r>
      <w:r w:rsidR="00CC404E">
        <w:rPr>
          <w:rFonts w:ascii="Arial" w:eastAsia="Times New Roman" w:hAnsi="Arial" w:cs="Arial"/>
          <w:i/>
          <w:iCs/>
          <w:kern w:val="0"/>
          <w:lang w:val="en-US" w:eastAsia="en-US" w:bidi="ar-SA"/>
        </w:rPr>
        <w:t>29 ianuarie 2020;</w:t>
      </w:r>
    </w:p>
    <w:p w14:paraId="333198C3" w14:textId="5DBA6B95" w:rsidR="002E2696" w:rsidRPr="002E2696" w:rsidRDefault="002E2696" w:rsidP="00CC404E">
      <w:pPr>
        <w:widowControl/>
        <w:suppressAutoHyphens w:val="0"/>
        <w:autoSpaceDN/>
        <w:ind w:firstLine="720"/>
        <w:jc w:val="both"/>
        <w:rPr>
          <w:rFonts w:ascii="Arial" w:eastAsia="Times New Roman" w:hAnsi="Arial" w:cs="Arial"/>
          <w:i/>
          <w:iCs/>
          <w:kern w:val="0"/>
          <w:lang w:val="en-US" w:eastAsia="en-US" w:bidi="ar-SA"/>
        </w:rPr>
      </w:pPr>
      <w:r w:rsidRPr="002E2696">
        <w:rPr>
          <w:rFonts w:ascii="Arial" w:eastAsia="Times New Roman" w:hAnsi="Arial" w:cs="Arial"/>
          <w:i/>
          <w:iCs/>
          <w:kern w:val="0"/>
          <w:lang w:val="en-US" w:eastAsia="en-US" w:bidi="ar-SA"/>
        </w:rPr>
        <w:t>Avand in vedere Referatul de aprobare al Presedintelui Consiliului Judetean Braila si rapoartele intocmite de Biroul Resurse Umane Salarizare nr.</w:t>
      </w:r>
      <w:r w:rsidR="00CC404E">
        <w:rPr>
          <w:rFonts w:ascii="Arial" w:eastAsia="Times New Roman" w:hAnsi="Arial" w:cs="Arial"/>
          <w:i/>
          <w:iCs/>
          <w:kern w:val="0"/>
          <w:lang w:val="en-US" w:eastAsia="en-US" w:bidi="ar-SA"/>
        </w:rPr>
        <w:t>1379/23.01.2020</w:t>
      </w:r>
      <w:r w:rsidRPr="002E2696">
        <w:rPr>
          <w:rFonts w:ascii="Arial" w:eastAsia="Times New Roman" w:hAnsi="Arial" w:cs="Arial"/>
          <w:i/>
          <w:iCs/>
          <w:kern w:val="0"/>
          <w:lang w:val="en-US" w:eastAsia="en-US" w:bidi="ar-SA"/>
        </w:rPr>
        <w:t xml:space="preserve"> si Directia Generala de Asistenta Sociala si Protectia Copilului Braila nr.</w:t>
      </w:r>
      <w:r w:rsidR="00CC404E">
        <w:rPr>
          <w:rFonts w:ascii="Arial" w:eastAsia="Times New Roman" w:hAnsi="Arial" w:cs="Arial"/>
          <w:i/>
          <w:iCs/>
          <w:kern w:val="0"/>
          <w:lang w:val="en-US" w:eastAsia="en-US" w:bidi="ar-SA"/>
        </w:rPr>
        <w:t>2196/20.01.2020</w:t>
      </w:r>
      <w:r w:rsidRPr="002E2696">
        <w:rPr>
          <w:rFonts w:ascii="Arial" w:eastAsia="Times New Roman" w:hAnsi="Arial" w:cs="Arial"/>
          <w:i/>
          <w:iCs/>
          <w:kern w:val="0"/>
          <w:lang w:val="en-US" w:eastAsia="en-US" w:bidi="ar-SA"/>
        </w:rPr>
        <w:t>;</w:t>
      </w:r>
    </w:p>
    <w:p w14:paraId="10BE4909" w14:textId="77777777" w:rsidR="002E2696" w:rsidRPr="002E2696" w:rsidRDefault="002E2696" w:rsidP="00CC404E">
      <w:pPr>
        <w:widowControl/>
        <w:suppressAutoHyphens w:val="0"/>
        <w:autoSpaceDN/>
        <w:ind w:firstLine="720"/>
        <w:jc w:val="both"/>
        <w:rPr>
          <w:rFonts w:ascii="Arial" w:eastAsia="Times New Roman" w:hAnsi="Arial" w:cs="Arial"/>
          <w:i/>
          <w:iCs/>
          <w:kern w:val="0"/>
          <w:lang w:val="en-US" w:eastAsia="en-US" w:bidi="ar-SA"/>
        </w:rPr>
      </w:pPr>
      <w:r w:rsidRPr="002E2696">
        <w:rPr>
          <w:rFonts w:ascii="Arial" w:eastAsia="Times New Roman" w:hAnsi="Arial" w:cs="Arial"/>
          <w:i/>
          <w:iCs/>
          <w:kern w:val="0"/>
          <w:lang w:val="en-US" w:eastAsia="en-US" w:bidi="ar-SA"/>
        </w:rPr>
        <w:t>Vazand:</w:t>
      </w:r>
    </w:p>
    <w:p w14:paraId="6F0489BA" w14:textId="18C6E22B" w:rsidR="002E2696" w:rsidRPr="002E2696" w:rsidRDefault="002E2696" w:rsidP="00CC404E">
      <w:pPr>
        <w:widowControl/>
        <w:suppressAutoHyphens w:val="0"/>
        <w:autoSpaceDN/>
        <w:ind w:firstLine="720"/>
        <w:jc w:val="both"/>
        <w:rPr>
          <w:rFonts w:ascii="Arial" w:eastAsia="Times New Roman" w:hAnsi="Arial" w:cs="Arial"/>
          <w:i/>
          <w:iCs/>
          <w:kern w:val="0"/>
          <w:lang w:val="en-US" w:eastAsia="en-US" w:bidi="ar-SA"/>
        </w:rPr>
      </w:pPr>
      <w:r w:rsidRPr="002E2696">
        <w:rPr>
          <w:rFonts w:ascii="Arial" w:eastAsia="Times New Roman" w:hAnsi="Arial" w:cs="Arial"/>
          <w:i/>
          <w:iCs/>
          <w:kern w:val="0"/>
          <w:lang w:val="en-US" w:eastAsia="en-US" w:bidi="ar-SA"/>
        </w:rPr>
        <w:t>Rapoartele de avizare ale  Comisiei pentru administratie publica locale, juridica, relatii publice, integrare si relatii internationale si Comisiei de Buget Finante, administrarea domeniului public si privat al judetului;</w:t>
      </w:r>
    </w:p>
    <w:p w14:paraId="1C248BE6" w14:textId="77777777" w:rsidR="002E2696" w:rsidRPr="002E2696" w:rsidRDefault="002E2696" w:rsidP="00CC404E">
      <w:pPr>
        <w:widowControl/>
        <w:suppressAutoHyphens w:val="0"/>
        <w:autoSpaceDN/>
        <w:ind w:firstLine="720"/>
        <w:jc w:val="both"/>
        <w:rPr>
          <w:rFonts w:ascii="Arial" w:eastAsia="Times New Roman" w:hAnsi="Arial" w:cs="Arial"/>
          <w:i/>
          <w:iCs/>
          <w:kern w:val="0"/>
          <w:lang w:val="it-IT" w:eastAsia="en-US" w:bidi="ar-SA"/>
        </w:rPr>
      </w:pPr>
      <w:r w:rsidRPr="002E2696">
        <w:rPr>
          <w:rFonts w:ascii="Arial" w:eastAsia="Times New Roman" w:hAnsi="Arial" w:cs="Arial"/>
          <w:i/>
          <w:iCs/>
          <w:kern w:val="0"/>
          <w:lang w:val="it-IT" w:eastAsia="en-US" w:bidi="ar-SA"/>
        </w:rPr>
        <w:t>Ordonanţa de urgenţă  nr. 57/2019 privind  Codul administrativ ;</w:t>
      </w:r>
    </w:p>
    <w:p w14:paraId="4117BC9D" w14:textId="376EEC68" w:rsidR="002E2696" w:rsidRPr="002E2696" w:rsidRDefault="002E2696" w:rsidP="00CC404E">
      <w:pPr>
        <w:widowControl/>
        <w:suppressAutoHyphens w:val="0"/>
        <w:autoSpaceDN/>
        <w:ind w:firstLine="720"/>
        <w:jc w:val="both"/>
        <w:rPr>
          <w:rFonts w:ascii="Arial" w:eastAsia="Times New Roman" w:hAnsi="Arial" w:cs="Arial"/>
          <w:i/>
          <w:iCs/>
          <w:kern w:val="0"/>
          <w:lang w:val="en-US" w:eastAsia="en-US" w:bidi="ar-SA"/>
        </w:rPr>
      </w:pPr>
      <w:r w:rsidRPr="002E2696">
        <w:rPr>
          <w:rFonts w:ascii="Arial" w:eastAsia="Times New Roman" w:hAnsi="Arial" w:cs="Arial"/>
          <w:i/>
          <w:iCs/>
          <w:kern w:val="0"/>
          <w:lang w:val="en-US" w:eastAsia="en-US" w:bidi="ar-SA"/>
        </w:rPr>
        <w:t xml:space="preserve">In temeiul prevederilor art.182, art. 196 alin 1 litera “a” din </w:t>
      </w:r>
      <w:r w:rsidRPr="002E2696">
        <w:rPr>
          <w:rFonts w:ascii="Arial" w:eastAsia="Times New Roman" w:hAnsi="Arial" w:cs="Arial"/>
          <w:i/>
          <w:iCs/>
          <w:kern w:val="0"/>
          <w:lang w:val="it-IT" w:eastAsia="en-US" w:bidi="ar-SA"/>
        </w:rPr>
        <w:t>Ordonanţa de urgenţă  nr. 57/2019 privind  Codul administrativ</w:t>
      </w:r>
      <w:r w:rsidR="005E5988">
        <w:rPr>
          <w:rFonts w:ascii="Arial" w:eastAsia="Times New Roman" w:hAnsi="Arial" w:cs="Arial"/>
          <w:i/>
          <w:iCs/>
          <w:kern w:val="0"/>
          <w:lang w:val="it-IT" w:eastAsia="en-US" w:bidi="ar-SA"/>
        </w:rPr>
        <w:t>,</w:t>
      </w:r>
    </w:p>
    <w:p w14:paraId="46ABA681" w14:textId="77777777" w:rsidR="002E2696" w:rsidRPr="002E2696" w:rsidRDefault="002E2696" w:rsidP="00CC404E">
      <w:pPr>
        <w:widowControl/>
        <w:suppressAutoHyphens w:val="0"/>
        <w:autoSpaceDN/>
        <w:ind w:firstLine="720"/>
        <w:jc w:val="both"/>
        <w:rPr>
          <w:rFonts w:ascii="Arial" w:eastAsia="Times New Roman" w:hAnsi="Arial" w:cs="Arial"/>
          <w:b/>
          <w:i/>
          <w:iCs/>
          <w:kern w:val="0"/>
          <w:lang w:val="en-US" w:eastAsia="en-US" w:bidi="ar-SA"/>
        </w:rPr>
      </w:pPr>
    </w:p>
    <w:p w14:paraId="421F8A0A" w14:textId="5BAA0592" w:rsidR="002E2696" w:rsidRDefault="002E2696" w:rsidP="00CC404E">
      <w:pPr>
        <w:widowControl/>
        <w:suppressAutoHyphens w:val="0"/>
        <w:autoSpaceDN/>
        <w:ind w:firstLine="720"/>
        <w:jc w:val="center"/>
        <w:rPr>
          <w:rFonts w:ascii="Arial" w:eastAsia="Times New Roman" w:hAnsi="Arial" w:cs="Arial"/>
          <w:b/>
          <w:i/>
          <w:iCs/>
          <w:kern w:val="0"/>
          <w:lang w:val="en-US" w:eastAsia="en-US" w:bidi="ar-SA"/>
        </w:rPr>
      </w:pPr>
      <w:r w:rsidRPr="002E2696">
        <w:rPr>
          <w:rFonts w:ascii="Arial" w:eastAsia="Times New Roman" w:hAnsi="Arial" w:cs="Arial"/>
          <w:b/>
          <w:i/>
          <w:iCs/>
          <w:kern w:val="0"/>
          <w:lang w:val="en-US" w:eastAsia="en-US" w:bidi="ar-SA"/>
        </w:rPr>
        <w:t>H</w:t>
      </w:r>
      <w:r w:rsidR="00CC404E">
        <w:rPr>
          <w:rFonts w:ascii="Arial" w:eastAsia="Times New Roman" w:hAnsi="Arial" w:cs="Arial"/>
          <w:b/>
          <w:i/>
          <w:iCs/>
          <w:kern w:val="0"/>
          <w:lang w:val="en-US" w:eastAsia="en-US" w:bidi="ar-SA"/>
        </w:rPr>
        <w:t xml:space="preserve"> </w:t>
      </w:r>
      <w:r w:rsidRPr="002E2696">
        <w:rPr>
          <w:rFonts w:ascii="Arial" w:eastAsia="Times New Roman" w:hAnsi="Arial" w:cs="Arial"/>
          <w:b/>
          <w:i/>
          <w:iCs/>
          <w:kern w:val="0"/>
          <w:lang w:val="en-US" w:eastAsia="en-US" w:bidi="ar-SA"/>
        </w:rPr>
        <w:t>O</w:t>
      </w:r>
      <w:r w:rsidR="00CC404E">
        <w:rPr>
          <w:rFonts w:ascii="Arial" w:eastAsia="Times New Roman" w:hAnsi="Arial" w:cs="Arial"/>
          <w:b/>
          <w:i/>
          <w:iCs/>
          <w:kern w:val="0"/>
          <w:lang w:val="en-US" w:eastAsia="en-US" w:bidi="ar-SA"/>
        </w:rPr>
        <w:t xml:space="preserve"> </w:t>
      </w:r>
      <w:r w:rsidRPr="002E2696">
        <w:rPr>
          <w:rFonts w:ascii="Arial" w:eastAsia="Times New Roman" w:hAnsi="Arial" w:cs="Arial"/>
          <w:b/>
          <w:i/>
          <w:iCs/>
          <w:kern w:val="0"/>
          <w:lang w:val="en-US" w:eastAsia="en-US" w:bidi="ar-SA"/>
        </w:rPr>
        <w:t>T</w:t>
      </w:r>
      <w:r w:rsidR="00CC404E">
        <w:rPr>
          <w:rFonts w:ascii="Arial" w:eastAsia="Times New Roman" w:hAnsi="Arial" w:cs="Arial"/>
          <w:b/>
          <w:i/>
          <w:iCs/>
          <w:kern w:val="0"/>
          <w:lang w:val="en-US" w:eastAsia="en-US" w:bidi="ar-SA"/>
        </w:rPr>
        <w:t xml:space="preserve"> </w:t>
      </w:r>
      <w:r w:rsidRPr="002E2696">
        <w:rPr>
          <w:rFonts w:ascii="Arial" w:eastAsia="Times New Roman" w:hAnsi="Arial" w:cs="Arial"/>
          <w:b/>
          <w:i/>
          <w:iCs/>
          <w:kern w:val="0"/>
          <w:lang w:val="en-US" w:eastAsia="en-US" w:bidi="ar-SA"/>
        </w:rPr>
        <w:t>A</w:t>
      </w:r>
      <w:r w:rsidR="00CC404E">
        <w:rPr>
          <w:rFonts w:ascii="Arial" w:eastAsia="Times New Roman" w:hAnsi="Arial" w:cs="Arial"/>
          <w:b/>
          <w:i/>
          <w:iCs/>
          <w:kern w:val="0"/>
          <w:lang w:val="en-US" w:eastAsia="en-US" w:bidi="ar-SA"/>
        </w:rPr>
        <w:t xml:space="preserve"> </w:t>
      </w:r>
      <w:r w:rsidRPr="002E2696">
        <w:rPr>
          <w:rFonts w:ascii="Arial" w:eastAsia="Times New Roman" w:hAnsi="Arial" w:cs="Arial"/>
          <w:b/>
          <w:i/>
          <w:iCs/>
          <w:kern w:val="0"/>
          <w:lang w:val="en-US" w:eastAsia="en-US" w:bidi="ar-SA"/>
        </w:rPr>
        <w:t>R</w:t>
      </w:r>
      <w:r w:rsidR="00CC404E">
        <w:rPr>
          <w:rFonts w:ascii="Arial" w:eastAsia="Times New Roman" w:hAnsi="Arial" w:cs="Arial"/>
          <w:b/>
          <w:i/>
          <w:iCs/>
          <w:kern w:val="0"/>
          <w:lang w:val="en-US" w:eastAsia="en-US" w:bidi="ar-SA"/>
        </w:rPr>
        <w:t xml:space="preserve"> </w:t>
      </w:r>
      <w:r w:rsidRPr="002E2696">
        <w:rPr>
          <w:rFonts w:ascii="Arial" w:eastAsia="Times New Roman" w:hAnsi="Arial" w:cs="Arial"/>
          <w:b/>
          <w:i/>
          <w:iCs/>
          <w:kern w:val="0"/>
          <w:lang w:val="en-US" w:eastAsia="en-US" w:bidi="ar-SA"/>
        </w:rPr>
        <w:t>A</w:t>
      </w:r>
      <w:r w:rsidR="00CC404E">
        <w:rPr>
          <w:rFonts w:ascii="Arial" w:eastAsia="Times New Roman" w:hAnsi="Arial" w:cs="Arial"/>
          <w:b/>
          <w:i/>
          <w:iCs/>
          <w:kern w:val="0"/>
          <w:lang w:val="en-US" w:eastAsia="en-US" w:bidi="ar-SA"/>
        </w:rPr>
        <w:t xml:space="preserve"> </w:t>
      </w:r>
      <w:r w:rsidRPr="002E2696">
        <w:rPr>
          <w:rFonts w:ascii="Arial" w:eastAsia="Times New Roman" w:hAnsi="Arial" w:cs="Arial"/>
          <w:b/>
          <w:i/>
          <w:iCs/>
          <w:kern w:val="0"/>
          <w:lang w:val="en-US" w:eastAsia="en-US" w:bidi="ar-SA"/>
        </w:rPr>
        <w:t>S</w:t>
      </w:r>
      <w:r w:rsidR="00CC404E">
        <w:rPr>
          <w:rFonts w:ascii="Arial" w:eastAsia="Times New Roman" w:hAnsi="Arial" w:cs="Arial"/>
          <w:b/>
          <w:i/>
          <w:iCs/>
          <w:kern w:val="0"/>
          <w:lang w:val="en-US" w:eastAsia="en-US" w:bidi="ar-SA"/>
        </w:rPr>
        <w:t xml:space="preserve"> </w:t>
      </w:r>
      <w:r w:rsidRPr="002E2696">
        <w:rPr>
          <w:rFonts w:ascii="Arial" w:eastAsia="Times New Roman" w:hAnsi="Arial" w:cs="Arial"/>
          <w:b/>
          <w:i/>
          <w:iCs/>
          <w:kern w:val="0"/>
          <w:lang w:val="en-US" w:eastAsia="en-US" w:bidi="ar-SA"/>
        </w:rPr>
        <w:t>T</w:t>
      </w:r>
      <w:r w:rsidR="00CC404E">
        <w:rPr>
          <w:rFonts w:ascii="Arial" w:eastAsia="Times New Roman" w:hAnsi="Arial" w:cs="Arial"/>
          <w:b/>
          <w:i/>
          <w:iCs/>
          <w:kern w:val="0"/>
          <w:lang w:val="en-US" w:eastAsia="en-US" w:bidi="ar-SA"/>
        </w:rPr>
        <w:t xml:space="preserve"> </w:t>
      </w:r>
      <w:r w:rsidRPr="002E2696">
        <w:rPr>
          <w:rFonts w:ascii="Arial" w:eastAsia="Times New Roman" w:hAnsi="Arial" w:cs="Arial"/>
          <w:b/>
          <w:i/>
          <w:iCs/>
          <w:kern w:val="0"/>
          <w:lang w:val="en-US" w:eastAsia="en-US" w:bidi="ar-SA"/>
        </w:rPr>
        <w:t>E:</w:t>
      </w:r>
    </w:p>
    <w:p w14:paraId="0E98AE22" w14:textId="77777777" w:rsidR="00CC404E" w:rsidRPr="002E2696" w:rsidRDefault="00CC404E" w:rsidP="00CC404E">
      <w:pPr>
        <w:widowControl/>
        <w:suppressAutoHyphens w:val="0"/>
        <w:autoSpaceDN/>
        <w:ind w:firstLine="720"/>
        <w:jc w:val="center"/>
        <w:rPr>
          <w:rFonts w:ascii="Arial" w:eastAsia="Times New Roman" w:hAnsi="Arial" w:cs="Arial"/>
          <w:b/>
          <w:i/>
          <w:iCs/>
          <w:kern w:val="0"/>
          <w:lang w:val="en-US" w:eastAsia="en-US" w:bidi="ar-SA"/>
        </w:rPr>
      </w:pPr>
    </w:p>
    <w:p w14:paraId="4EFF800B" w14:textId="1A694219" w:rsidR="002E2696" w:rsidRPr="002E2696" w:rsidRDefault="002E2696" w:rsidP="00CC404E">
      <w:pPr>
        <w:widowControl/>
        <w:suppressAutoHyphens w:val="0"/>
        <w:autoSpaceDN/>
        <w:ind w:firstLine="720"/>
        <w:jc w:val="both"/>
        <w:rPr>
          <w:rFonts w:ascii="Arial" w:eastAsia="Times New Roman" w:hAnsi="Arial" w:cs="Arial"/>
          <w:i/>
          <w:iCs/>
          <w:kern w:val="0"/>
          <w:lang w:val="ro-RO" w:eastAsia="en-US" w:bidi="ar-SA"/>
        </w:rPr>
      </w:pPr>
      <w:r w:rsidRPr="002E2696">
        <w:rPr>
          <w:rFonts w:ascii="Arial" w:eastAsia="Times New Roman" w:hAnsi="Arial" w:cs="Arial"/>
          <w:b/>
          <w:i/>
          <w:iCs/>
          <w:kern w:val="0"/>
          <w:u w:val="single"/>
          <w:lang w:val="en-US" w:eastAsia="en-US" w:bidi="ar-SA"/>
        </w:rPr>
        <w:t>Art.1</w:t>
      </w:r>
      <w:r w:rsidRPr="002E2696">
        <w:rPr>
          <w:rFonts w:ascii="Arial" w:eastAsia="Times New Roman" w:hAnsi="Arial" w:cs="Arial"/>
          <w:b/>
          <w:i/>
          <w:iCs/>
          <w:kern w:val="0"/>
          <w:lang w:val="en-US" w:eastAsia="en-US" w:bidi="ar-SA"/>
        </w:rPr>
        <w:t xml:space="preserve"> – </w:t>
      </w:r>
      <w:r w:rsidRPr="002E2696">
        <w:rPr>
          <w:rFonts w:ascii="Arial" w:eastAsia="Times New Roman" w:hAnsi="Arial" w:cs="Arial"/>
          <w:i/>
          <w:iCs/>
          <w:kern w:val="0"/>
          <w:lang w:val="ro-RO" w:eastAsia="en-US" w:bidi="ar-SA"/>
        </w:rPr>
        <w:t>Se aproba stabilirea salariilor de</w:t>
      </w:r>
      <w:r w:rsidRPr="002E2696">
        <w:rPr>
          <w:rFonts w:ascii="Arial" w:eastAsia="Times New Roman" w:hAnsi="Arial" w:cs="Arial"/>
          <w:b/>
          <w:i/>
          <w:iCs/>
          <w:kern w:val="0"/>
          <w:lang w:val="en-US" w:eastAsia="en-US" w:bidi="ar-SA"/>
        </w:rPr>
        <w:t xml:space="preserve"> </w:t>
      </w:r>
      <w:r w:rsidRPr="002E2696">
        <w:rPr>
          <w:rFonts w:ascii="Arial" w:eastAsia="Times New Roman" w:hAnsi="Arial" w:cs="Arial"/>
          <w:i/>
          <w:iCs/>
          <w:kern w:val="0"/>
          <w:lang w:val="ro-RO" w:eastAsia="en-US" w:bidi="ar-SA"/>
        </w:rPr>
        <w:t>de baza pentru functionarii publici si personalul contractual din cadrul Familiei Ocupationale ,,Administratie’’ din Directia Generala de Asistenta Sociala si Protectia Copilului Braila, incepand cu data de 01 februarie 2020,  conform Anexei nr.1</w:t>
      </w:r>
      <w:r w:rsidR="00CC404E">
        <w:rPr>
          <w:rFonts w:ascii="Arial" w:eastAsia="Times New Roman" w:hAnsi="Arial" w:cs="Arial"/>
          <w:i/>
          <w:iCs/>
          <w:kern w:val="0"/>
          <w:lang w:val="ro-RO" w:eastAsia="en-US" w:bidi="ar-SA"/>
        </w:rPr>
        <w:t>.</w:t>
      </w:r>
    </w:p>
    <w:p w14:paraId="3ADFFABE" w14:textId="77777777" w:rsidR="002E2696" w:rsidRPr="002E2696" w:rsidRDefault="002E2696" w:rsidP="00CC404E">
      <w:pPr>
        <w:widowControl/>
        <w:suppressAutoHyphens w:val="0"/>
        <w:autoSpaceDN/>
        <w:ind w:firstLine="720"/>
        <w:jc w:val="both"/>
        <w:rPr>
          <w:rFonts w:ascii="Arial" w:eastAsia="Times New Roman" w:hAnsi="Arial" w:cs="Arial"/>
          <w:i/>
          <w:iCs/>
          <w:kern w:val="0"/>
          <w:lang w:val="ro-RO" w:eastAsia="en-US" w:bidi="ar-SA"/>
        </w:rPr>
      </w:pPr>
      <w:r w:rsidRPr="002E2696">
        <w:rPr>
          <w:rFonts w:ascii="Arial" w:eastAsia="Times New Roman" w:hAnsi="Arial" w:cs="Arial"/>
          <w:b/>
          <w:i/>
          <w:iCs/>
          <w:kern w:val="0"/>
          <w:u w:val="single"/>
          <w:lang w:val="ro-RO" w:eastAsia="en-US" w:bidi="ar-SA"/>
        </w:rPr>
        <w:t>Art. 2</w:t>
      </w:r>
      <w:r w:rsidRPr="002E2696">
        <w:rPr>
          <w:rFonts w:ascii="Arial" w:eastAsia="Times New Roman" w:hAnsi="Arial" w:cs="Arial"/>
          <w:i/>
          <w:iCs/>
          <w:kern w:val="0"/>
          <w:lang w:val="ro-RO" w:eastAsia="en-US" w:bidi="ar-SA"/>
        </w:rPr>
        <w:t xml:space="preserve">- Incepand cu data de 01.02.2020 inceteaza aplicabilitatea </w:t>
      </w:r>
      <w:r w:rsidRPr="002E2696">
        <w:rPr>
          <w:rFonts w:ascii="Arial" w:eastAsia="Times New Roman" w:hAnsi="Arial" w:cs="Arial"/>
          <w:i/>
          <w:iCs/>
          <w:kern w:val="0"/>
          <w:lang w:val="en-US" w:eastAsia="en-US" w:bidi="ar-SA"/>
        </w:rPr>
        <w:t>Hotararea Consiliului Judetean Braila nr.22/28.02.2019 privind stabilirea salariilor de baza pentru funcționarii publici si personalul contractual din cadrul familiei ocupationale ”Administratie” din Directia Generală de Asistență Socială și Protectia Copilului Brăila</w:t>
      </w:r>
      <w:r w:rsidRPr="002E2696">
        <w:rPr>
          <w:rFonts w:ascii="Arial" w:eastAsia="Times New Roman" w:hAnsi="Arial" w:cs="Arial"/>
          <w:i/>
          <w:iCs/>
          <w:kern w:val="0"/>
          <w:lang w:val="ro-RO" w:eastAsia="en-US" w:bidi="ar-SA"/>
        </w:rPr>
        <w:t xml:space="preserve"> cu modificarile si completarile ulterioare.</w:t>
      </w:r>
    </w:p>
    <w:p w14:paraId="3DA30F35" w14:textId="4B4E3E95" w:rsidR="002E2696" w:rsidRPr="002E2696" w:rsidRDefault="002E2696" w:rsidP="00CC404E">
      <w:pPr>
        <w:widowControl/>
        <w:suppressAutoHyphens w:val="0"/>
        <w:autoSpaceDN/>
        <w:ind w:firstLine="720"/>
        <w:jc w:val="both"/>
        <w:rPr>
          <w:rFonts w:ascii="Arial" w:eastAsia="Times New Roman" w:hAnsi="Arial" w:cs="Arial"/>
          <w:b/>
          <w:i/>
          <w:iCs/>
          <w:kern w:val="0"/>
          <w:lang w:val="en-US" w:eastAsia="en-US" w:bidi="ar-SA"/>
        </w:rPr>
      </w:pPr>
      <w:r w:rsidRPr="002E2696">
        <w:rPr>
          <w:rFonts w:ascii="Arial" w:eastAsia="Times New Roman" w:hAnsi="Arial" w:cs="Arial"/>
          <w:b/>
          <w:i/>
          <w:iCs/>
          <w:kern w:val="0"/>
          <w:u w:val="single"/>
          <w:lang w:val="ro-RO" w:eastAsia="en-US" w:bidi="ar-SA"/>
        </w:rPr>
        <w:t>Art.3</w:t>
      </w:r>
      <w:r w:rsidRPr="002E2696">
        <w:rPr>
          <w:rFonts w:ascii="Arial" w:eastAsia="Times New Roman" w:hAnsi="Arial" w:cs="Arial"/>
          <w:i/>
          <w:iCs/>
          <w:kern w:val="0"/>
          <w:lang w:val="ro-RO" w:eastAsia="en-US" w:bidi="ar-SA"/>
        </w:rPr>
        <w:t xml:space="preserve"> - </w:t>
      </w:r>
      <w:r w:rsidRPr="002E2696">
        <w:rPr>
          <w:rFonts w:ascii="Arial" w:eastAsia="Times New Roman" w:hAnsi="Arial" w:cs="Arial"/>
          <w:i/>
          <w:iCs/>
          <w:kern w:val="0"/>
          <w:lang w:val="en-US" w:eastAsia="en-US" w:bidi="ar-SA"/>
        </w:rPr>
        <w:t>Prin grija</w:t>
      </w:r>
      <w:r w:rsidR="005E5988">
        <w:rPr>
          <w:rFonts w:ascii="Arial" w:eastAsia="Times New Roman" w:hAnsi="Arial" w:cs="Arial"/>
          <w:i/>
          <w:iCs/>
          <w:kern w:val="0"/>
          <w:lang w:val="en-US" w:eastAsia="en-US" w:bidi="ar-SA"/>
        </w:rPr>
        <w:t xml:space="preserve"> compartimentului cancelarie si arhiva din cadrul</w:t>
      </w:r>
      <w:r w:rsidRPr="002E2696">
        <w:rPr>
          <w:rFonts w:ascii="Arial" w:eastAsia="Times New Roman" w:hAnsi="Arial" w:cs="Arial"/>
          <w:i/>
          <w:iCs/>
          <w:kern w:val="0"/>
          <w:lang w:val="en-US" w:eastAsia="en-US" w:bidi="ar-SA"/>
        </w:rPr>
        <w:t xml:space="preserve"> Directiei administratie publica, contencios, prezenta hotarare va fi comunicata Directiei Generale de Asistenta Sociala si Protectia Copilului Braila.</w:t>
      </w:r>
    </w:p>
    <w:p w14:paraId="338B4955" w14:textId="77777777" w:rsidR="002E2696" w:rsidRPr="002E2696" w:rsidRDefault="002E2696" w:rsidP="00CC404E">
      <w:pPr>
        <w:widowControl/>
        <w:suppressAutoHyphens w:val="0"/>
        <w:autoSpaceDN/>
        <w:jc w:val="both"/>
        <w:rPr>
          <w:rFonts w:ascii="Arial" w:eastAsia="Times New Roman" w:hAnsi="Arial" w:cs="Arial"/>
          <w:b/>
          <w:i/>
          <w:iCs/>
          <w:kern w:val="0"/>
          <w:lang w:val="en-US" w:eastAsia="en-US" w:bidi="ar-SA"/>
        </w:rPr>
      </w:pPr>
    </w:p>
    <w:p w14:paraId="60264C35" w14:textId="3846813E" w:rsidR="002E2696" w:rsidRPr="002E2696" w:rsidRDefault="002E2696" w:rsidP="00CC404E">
      <w:pPr>
        <w:widowControl/>
        <w:suppressAutoHyphens w:val="0"/>
        <w:autoSpaceDN/>
        <w:jc w:val="both"/>
        <w:rPr>
          <w:rFonts w:ascii="Arial" w:eastAsia="Times New Roman" w:hAnsi="Arial" w:cs="Arial"/>
          <w:b/>
          <w:i/>
          <w:iCs/>
          <w:kern w:val="0"/>
          <w:lang w:val="fr-FR" w:eastAsia="en-US" w:bidi="ar-SA"/>
        </w:rPr>
      </w:pPr>
    </w:p>
    <w:p w14:paraId="03D90843" w14:textId="381E928F" w:rsidR="002E2696" w:rsidRPr="002E2696" w:rsidRDefault="002E2696" w:rsidP="00CC404E">
      <w:pPr>
        <w:widowControl/>
        <w:suppressAutoHyphens w:val="0"/>
        <w:autoSpaceDN/>
        <w:jc w:val="both"/>
        <w:rPr>
          <w:rFonts w:ascii="Arial" w:eastAsia="Times New Roman" w:hAnsi="Arial" w:cs="Arial"/>
          <w:b/>
          <w:i/>
          <w:iCs/>
          <w:kern w:val="0"/>
          <w:lang w:val="fr-FR" w:eastAsia="en-US" w:bidi="ar-SA"/>
        </w:rPr>
      </w:pPr>
    </w:p>
    <w:p w14:paraId="4CDE89A6" w14:textId="77777777" w:rsidR="008A14CC" w:rsidRPr="00A2743E" w:rsidRDefault="008A14CC" w:rsidP="003520D2">
      <w:pPr>
        <w:widowControl/>
        <w:suppressAutoHyphens w:val="0"/>
        <w:autoSpaceDN/>
        <w:jc w:val="both"/>
        <w:rPr>
          <w:rFonts w:ascii="Arial" w:eastAsiaTheme="minorEastAsia" w:hAnsi="Arial" w:cs="Arial"/>
          <w:i/>
          <w:iCs/>
          <w:kern w:val="0"/>
          <w:lang w:val="fr-FR" w:eastAsia="en-US" w:bidi="ar-SA"/>
        </w:rPr>
      </w:pPr>
    </w:p>
    <w:p w14:paraId="5390DD7C" w14:textId="47CF8065" w:rsidR="00EA3549" w:rsidRPr="00BE68C1" w:rsidRDefault="00EA3549" w:rsidP="00EA3549">
      <w:pPr>
        <w:suppressAutoHyphens w:val="0"/>
        <w:autoSpaceDN/>
        <w:spacing w:after="160" w:line="360" w:lineRule="auto"/>
        <w:ind w:firstLine="720"/>
        <w:jc w:val="both"/>
        <w:rPr>
          <w:rFonts w:ascii="Arial" w:eastAsia="Lucida Sans Unicode" w:hAnsi="Arial" w:cs="Arial"/>
          <w:i/>
          <w:iCs/>
          <w:kern w:val="0"/>
          <w:sz w:val="18"/>
          <w:szCs w:val="18"/>
          <w:lang w:val="en-US" w:eastAsia="en-US" w:bidi="ar-SA"/>
        </w:rPr>
      </w:pPr>
      <w:r w:rsidRPr="00BE68C1">
        <w:rPr>
          <w:rFonts w:ascii="Arial" w:eastAsia="Lucida Sans Unicode" w:hAnsi="Arial" w:cs="Arial"/>
          <w:i/>
          <w:iCs/>
          <w:kern w:val="0"/>
          <w:sz w:val="18"/>
          <w:szCs w:val="18"/>
          <w:lang w:val="en-US" w:eastAsia="en-US" w:bidi="ar-SA"/>
        </w:rPr>
        <w:t>Hotararea a fost adoptata  cu unanimitate de voturi.</w:t>
      </w:r>
    </w:p>
    <w:p w14:paraId="778DD182" w14:textId="77777777" w:rsidR="00EA3549" w:rsidRPr="00BE68C1" w:rsidRDefault="00EA3549" w:rsidP="00EA3549">
      <w:pPr>
        <w:autoSpaceDN/>
        <w:spacing w:line="360" w:lineRule="auto"/>
        <w:rPr>
          <w:rFonts w:ascii="Arial" w:eastAsia="Lucida Sans Unicode" w:hAnsi="Arial" w:cs="Arial"/>
          <w:b/>
          <w:i/>
          <w:iCs/>
          <w:kern w:val="0"/>
          <w:lang w:val="ro-RO" w:eastAsia="ro-RO" w:bidi="ar-SA"/>
        </w:rPr>
      </w:pPr>
      <w:r w:rsidRPr="00BE68C1">
        <w:rPr>
          <w:rFonts w:ascii="Arial" w:eastAsia="Lucida Sans Unicode" w:hAnsi="Arial" w:cs="Arial"/>
          <w:b/>
          <w:i/>
          <w:iCs/>
          <w:kern w:val="0"/>
          <w:lang w:val="ro-RO" w:eastAsia="ro-RO" w:bidi="ar-SA"/>
        </w:rPr>
        <w:t xml:space="preserve">       </w:t>
      </w:r>
    </w:p>
    <w:p w14:paraId="16AB64E9" w14:textId="77777777" w:rsidR="00EA3549" w:rsidRPr="00BE68C1" w:rsidRDefault="00EA3549" w:rsidP="00EA3549">
      <w:pPr>
        <w:autoSpaceDN/>
        <w:rPr>
          <w:rFonts w:ascii="Arial" w:eastAsia="Lucida Sans Unicode" w:hAnsi="Arial" w:cs="Arial"/>
          <w:b/>
          <w:i/>
          <w:iCs/>
          <w:kern w:val="0"/>
          <w:lang w:val="ro-RO" w:eastAsia="ro-RO" w:bidi="ar-SA"/>
        </w:rPr>
      </w:pPr>
      <w:r w:rsidRPr="00BE68C1">
        <w:rPr>
          <w:rFonts w:ascii="Arial" w:eastAsia="Lucida Sans Unicode" w:hAnsi="Arial" w:cs="Arial"/>
          <w:b/>
          <w:i/>
          <w:iCs/>
          <w:kern w:val="0"/>
          <w:lang w:val="ro-RO" w:eastAsia="ro-RO" w:bidi="ar-SA"/>
        </w:rPr>
        <w:t xml:space="preserve">       PRESEDINTE,                                                        CONTRASEMNEAZA</w:t>
      </w:r>
    </w:p>
    <w:p w14:paraId="51135553" w14:textId="1E439FB7" w:rsidR="00F32ABE" w:rsidRPr="00D7542D" w:rsidRDefault="00EA3549" w:rsidP="00D7542D">
      <w:pPr>
        <w:autoSpaceDE w:val="0"/>
        <w:adjustRightInd w:val="0"/>
        <w:rPr>
          <w:rFonts w:ascii="Arial" w:eastAsia="Lucida Sans Unicode" w:hAnsi="Arial" w:cs="Arial"/>
          <w:i/>
          <w:iCs/>
          <w:kern w:val="0"/>
          <w:lang w:val="it-IT" w:eastAsia="en-US" w:bidi="ar-SA"/>
        </w:rPr>
      </w:pPr>
      <w:r w:rsidRPr="00BE68C1">
        <w:rPr>
          <w:rFonts w:ascii="Arial" w:eastAsia="Lucida Sans Unicode" w:hAnsi="Arial" w:cs="Arial"/>
          <w:b/>
          <w:i/>
          <w:iCs/>
          <w:kern w:val="0"/>
          <w:lang w:val="ro-RO" w:eastAsia="ro-RO" w:bidi="ar-SA"/>
        </w:rPr>
        <w:t xml:space="preserve">                                                                         SECRETAR GENERAL AL JUDETULUI,        FRANCISK-IULIAN CHIRIAC                                        DUMITREL PRICEPUTU</w:t>
      </w:r>
      <w:r w:rsidRPr="00BE68C1">
        <w:rPr>
          <w:rFonts w:ascii="Arial" w:eastAsia="Lucida Sans Unicode" w:hAnsi="Arial" w:cs="Arial"/>
          <w:i/>
          <w:iCs/>
          <w:kern w:val="0"/>
          <w:lang w:val="it-IT" w:eastAsia="ro-RO" w:bidi="ar-SA"/>
        </w:rPr>
        <w:t xml:space="preserve">               </w:t>
      </w:r>
    </w:p>
    <w:sectPr w:rsidR="00F32ABE" w:rsidRPr="00D7542D" w:rsidSect="004203FF">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76"/>
    <w:rsid w:val="00033A9D"/>
    <w:rsid w:val="000648E1"/>
    <w:rsid w:val="00094A06"/>
    <w:rsid w:val="00097969"/>
    <w:rsid w:val="001A3D71"/>
    <w:rsid w:val="0024371E"/>
    <w:rsid w:val="002E2696"/>
    <w:rsid w:val="002E3AF9"/>
    <w:rsid w:val="002E5AE8"/>
    <w:rsid w:val="002F3E2F"/>
    <w:rsid w:val="0033393C"/>
    <w:rsid w:val="00342BEF"/>
    <w:rsid w:val="003520D2"/>
    <w:rsid w:val="004203FF"/>
    <w:rsid w:val="00454B3E"/>
    <w:rsid w:val="004C2C7D"/>
    <w:rsid w:val="005049A4"/>
    <w:rsid w:val="00570CFB"/>
    <w:rsid w:val="005E5988"/>
    <w:rsid w:val="00603FA9"/>
    <w:rsid w:val="006973C9"/>
    <w:rsid w:val="006E46FD"/>
    <w:rsid w:val="00794257"/>
    <w:rsid w:val="007A2626"/>
    <w:rsid w:val="007B074C"/>
    <w:rsid w:val="007D0895"/>
    <w:rsid w:val="007E681E"/>
    <w:rsid w:val="007F22C5"/>
    <w:rsid w:val="00871D0E"/>
    <w:rsid w:val="00876BCF"/>
    <w:rsid w:val="008A14CC"/>
    <w:rsid w:val="008D1514"/>
    <w:rsid w:val="008D2589"/>
    <w:rsid w:val="009060E0"/>
    <w:rsid w:val="00932EA3"/>
    <w:rsid w:val="009964EF"/>
    <w:rsid w:val="00A017CA"/>
    <w:rsid w:val="00A2743E"/>
    <w:rsid w:val="00A6234E"/>
    <w:rsid w:val="00AB1138"/>
    <w:rsid w:val="00AF7B9C"/>
    <w:rsid w:val="00B54593"/>
    <w:rsid w:val="00BB47B9"/>
    <w:rsid w:val="00BC1076"/>
    <w:rsid w:val="00BC745F"/>
    <w:rsid w:val="00BD29EA"/>
    <w:rsid w:val="00BD5591"/>
    <w:rsid w:val="00BD7D4A"/>
    <w:rsid w:val="00BE68C1"/>
    <w:rsid w:val="00C54035"/>
    <w:rsid w:val="00C5634D"/>
    <w:rsid w:val="00C81314"/>
    <w:rsid w:val="00CB6BDA"/>
    <w:rsid w:val="00CC404E"/>
    <w:rsid w:val="00D02F1D"/>
    <w:rsid w:val="00D16B0E"/>
    <w:rsid w:val="00D24F7D"/>
    <w:rsid w:val="00D4390C"/>
    <w:rsid w:val="00D7542D"/>
    <w:rsid w:val="00D91CDA"/>
    <w:rsid w:val="00D91D67"/>
    <w:rsid w:val="00DF0CA0"/>
    <w:rsid w:val="00E3089B"/>
    <w:rsid w:val="00E34621"/>
    <w:rsid w:val="00EA3549"/>
    <w:rsid w:val="00EC7E06"/>
    <w:rsid w:val="00ED6BE9"/>
    <w:rsid w:val="00F071B5"/>
    <w:rsid w:val="00F32ABE"/>
    <w:rsid w:val="00F664CA"/>
    <w:rsid w:val="00F72870"/>
    <w:rsid w:val="00FA5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26A2"/>
  <w15:chartTrackingRefBased/>
  <w15:docId w15:val="{C3922828-8391-4C13-AA6F-DDE960B9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C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FA9"/>
    <w:pPr>
      <w:suppressAutoHyphens/>
      <w:spacing w:after="0" w:line="240" w:lineRule="auto"/>
    </w:pPr>
    <w:rPr>
      <w:rFonts w:ascii="Calibri" w:eastAsia="Times New Roman" w:hAnsi="Calibri" w:cs="Calibri"/>
      <w:lang w:eastAsia="ar-SA"/>
    </w:rPr>
  </w:style>
  <w:style w:type="character" w:customStyle="1" w:styleId="Heading3">
    <w:name w:val="Heading #3_"/>
    <w:basedOn w:val="DefaultParagraphFont"/>
    <w:link w:val="Heading30"/>
    <w:locked/>
    <w:rsid w:val="006E46FD"/>
    <w:rPr>
      <w:rFonts w:ascii="Segoe UI" w:eastAsia="Segoe UI" w:hAnsi="Segoe UI" w:cs="Segoe UI"/>
      <w:b/>
      <w:bCs/>
      <w:sz w:val="20"/>
      <w:szCs w:val="20"/>
      <w:shd w:val="clear" w:color="auto" w:fill="FFFFFF"/>
    </w:rPr>
  </w:style>
  <w:style w:type="paragraph" w:customStyle="1" w:styleId="Heading30">
    <w:name w:val="Heading #3"/>
    <w:basedOn w:val="Normal"/>
    <w:link w:val="Heading3"/>
    <w:rsid w:val="006E46FD"/>
    <w:pPr>
      <w:shd w:val="clear" w:color="auto" w:fill="FFFFFF"/>
      <w:suppressAutoHyphens w:val="0"/>
      <w:autoSpaceDN/>
      <w:spacing w:line="464" w:lineRule="exact"/>
      <w:jc w:val="center"/>
      <w:outlineLvl w:val="2"/>
    </w:pPr>
    <w:rPr>
      <w:rFonts w:ascii="Segoe UI" w:eastAsia="Segoe UI" w:hAnsi="Segoe UI" w:cs="Segoe UI"/>
      <w:b/>
      <w:bCs/>
      <w:kern w:val="0"/>
      <w:sz w:val="20"/>
      <w:szCs w:val="20"/>
      <w:lang w:val="en-US" w:eastAsia="en-US" w:bidi="ar-SA"/>
    </w:rPr>
  </w:style>
  <w:style w:type="character" w:customStyle="1" w:styleId="Bodytext218pt">
    <w:name w:val="Body text (2) + 18 pt"/>
    <w:aliases w:val="Bold,Body text (2) + 12 pt,Body text (2) + 10.5 pt,Body text (13) + 10 pt"/>
    <w:basedOn w:val="DefaultParagraphFont"/>
    <w:rsid w:val="006E46FD"/>
    <w:rPr>
      <w:rFonts w:ascii="Arial" w:eastAsia="Arial" w:hAnsi="Arial" w:cs="Arial" w:hint="default"/>
      <w:b/>
      <w:bCs/>
      <w:i w:val="0"/>
      <w:iCs w:val="0"/>
      <w:smallCaps w:val="0"/>
      <w:strike w:val="0"/>
      <w:dstrike w:val="0"/>
      <w:color w:val="000000"/>
      <w:spacing w:val="0"/>
      <w:w w:val="100"/>
      <w:position w:val="0"/>
      <w:sz w:val="36"/>
      <w:szCs w:val="36"/>
      <w:u w:val="none"/>
      <w:effect w:val="none"/>
      <w:shd w:val="clear" w:color="auto" w:fill="FFFFFF"/>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8325">
      <w:bodyDiv w:val="1"/>
      <w:marLeft w:val="0"/>
      <w:marRight w:val="0"/>
      <w:marTop w:val="0"/>
      <w:marBottom w:val="0"/>
      <w:divBdr>
        <w:top w:val="none" w:sz="0" w:space="0" w:color="auto"/>
        <w:left w:val="none" w:sz="0" w:space="0" w:color="auto"/>
        <w:bottom w:val="none" w:sz="0" w:space="0" w:color="auto"/>
        <w:right w:val="none" w:sz="0" w:space="0" w:color="auto"/>
      </w:divBdr>
    </w:div>
    <w:div w:id="643897342">
      <w:bodyDiv w:val="1"/>
      <w:marLeft w:val="0"/>
      <w:marRight w:val="0"/>
      <w:marTop w:val="0"/>
      <w:marBottom w:val="0"/>
      <w:divBdr>
        <w:top w:val="none" w:sz="0" w:space="0" w:color="auto"/>
        <w:left w:val="none" w:sz="0" w:space="0" w:color="auto"/>
        <w:bottom w:val="none" w:sz="0" w:space="0" w:color="auto"/>
        <w:right w:val="none" w:sz="0" w:space="0" w:color="auto"/>
      </w:divBdr>
    </w:div>
    <w:div w:id="93448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2020-01-28T11:04:00Z</dcterms:created>
  <dcterms:modified xsi:type="dcterms:W3CDTF">2020-01-29T13:50:00Z</dcterms:modified>
</cp:coreProperties>
</file>